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建德市</w:t>
      </w:r>
      <w:r>
        <w:rPr>
          <w:rFonts w:hint="eastAsia" w:ascii="仿宋" w:hAnsi="仿宋" w:eastAsia="仿宋" w:cs="仿宋"/>
          <w:b/>
          <w:bCs/>
          <w:color w:val="auto"/>
          <w:sz w:val="36"/>
          <w:szCs w:val="36"/>
          <w:lang w:eastAsia="zh-CN"/>
        </w:rPr>
        <w:t>乾潭镇华施五金工具厂年产</w:t>
      </w:r>
      <w:r>
        <w:rPr>
          <w:rFonts w:hint="eastAsia" w:ascii="仿宋" w:hAnsi="仿宋" w:eastAsia="仿宋" w:cs="仿宋"/>
          <w:b/>
          <w:bCs/>
          <w:color w:val="auto"/>
          <w:sz w:val="36"/>
          <w:szCs w:val="36"/>
          <w:lang w:val="en-US" w:eastAsia="zh-CN"/>
        </w:rPr>
        <w:t>1200万支螺丝刀刀杆建设项目</w:t>
      </w:r>
      <w:r>
        <w:rPr>
          <w:rFonts w:hint="eastAsia" w:ascii="仿宋" w:hAnsi="仿宋" w:eastAsia="仿宋" w:cs="仿宋"/>
          <w:b/>
          <w:bCs/>
          <w:color w:val="auto"/>
          <w:sz w:val="36"/>
          <w:szCs w:val="36"/>
        </w:rPr>
        <w:t>验收情况说明</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1、项目简介</w:t>
      </w:r>
    </w:p>
    <w:p>
      <w:pPr>
        <w:spacing w:line="360" w:lineRule="auto"/>
        <w:ind w:firstLine="480" w:firstLineChars="200"/>
        <w:jc w:val="left"/>
        <w:rPr>
          <w:rFonts w:ascii="宋体" w:hAnsi="宋体"/>
          <w:color w:val="auto"/>
          <w:sz w:val="24"/>
          <w:szCs w:val="24"/>
        </w:rPr>
      </w:pPr>
      <w:r>
        <w:rPr>
          <w:rFonts w:hint="eastAsia" w:ascii="宋体" w:hAnsi="宋体" w:eastAsia="宋体" w:cs="宋体"/>
          <w:color w:val="auto"/>
          <w:sz w:val="24"/>
          <w:szCs w:val="24"/>
        </w:rPr>
        <w:t>建德市</w:t>
      </w:r>
      <w:r>
        <w:rPr>
          <w:rFonts w:hint="eastAsia" w:ascii="宋体" w:hAnsi="宋体" w:eastAsia="宋体" w:cs="宋体"/>
          <w:color w:val="auto"/>
          <w:sz w:val="24"/>
          <w:szCs w:val="24"/>
          <w:lang w:eastAsia="zh-CN"/>
        </w:rPr>
        <w:t>乾潭镇华施五金工具厂</w:t>
      </w:r>
      <w:r>
        <w:rPr>
          <w:rFonts w:hint="eastAsia" w:ascii="宋体" w:hAnsi="宋体"/>
          <w:color w:val="auto"/>
          <w:sz w:val="24"/>
          <w:szCs w:val="24"/>
          <w:lang w:eastAsia="zh-CN"/>
        </w:rPr>
        <w:t>位于</w:t>
      </w:r>
      <w:r>
        <w:rPr>
          <w:rFonts w:hint="eastAsia" w:ascii="宋体" w:hAnsi="宋体" w:eastAsia="宋体" w:cs="宋体"/>
          <w:color w:val="auto"/>
          <w:sz w:val="24"/>
          <w:szCs w:val="24"/>
        </w:rPr>
        <w:t>建德市乾潭镇</w:t>
      </w:r>
      <w:r>
        <w:rPr>
          <w:rFonts w:hint="eastAsia" w:ascii="宋体" w:hAnsi="宋体" w:eastAsia="宋体" w:cs="宋体"/>
          <w:color w:val="auto"/>
          <w:sz w:val="24"/>
          <w:szCs w:val="24"/>
          <w:lang w:eastAsia="zh-CN"/>
        </w:rPr>
        <w:t>黄立垟工业功能</w:t>
      </w:r>
      <w:r>
        <w:rPr>
          <w:rFonts w:hint="eastAsia" w:ascii="宋体" w:hAnsi="宋体" w:eastAsia="宋体" w:cs="宋体"/>
          <w:color w:val="auto"/>
          <w:sz w:val="24"/>
          <w:szCs w:val="24"/>
        </w:rPr>
        <w:t>区</w:t>
      </w:r>
      <w:r>
        <w:rPr>
          <w:rFonts w:hint="eastAsia" w:ascii="宋体" w:hAnsi="宋体"/>
          <w:color w:val="auto"/>
          <w:sz w:val="24"/>
          <w:szCs w:val="24"/>
        </w:rPr>
        <w:t>，租用</w:t>
      </w:r>
      <w:r>
        <w:rPr>
          <w:rFonts w:hint="eastAsia" w:ascii="宋体" w:hAnsi="宋体" w:eastAsia="宋体" w:cs="宋体"/>
          <w:color w:val="auto"/>
          <w:sz w:val="24"/>
          <w:szCs w:val="24"/>
          <w:lang w:eastAsia="zh-CN"/>
        </w:rPr>
        <w:t>租用已全面关停的建德市胜楠木业有限公司闲置厂房</w:t>
      </w:r>
      <w:r>
        <w:rPr>
          <w:rFonts w:hint="eastAsia" w:ascii="宋体" w:hAnsi="宋体"/>
          <w:color w:val="auto"/>
          <w:sz w:val="24"/>
          <w:szCs w:val="24"/>
          <w:lang w:eastAsia="zh-CN"/>
        </w:rPr>
        <w:t>，</w:t>
      </w:r>
      <w:r>
        <w:rPr>
          <w:rFonts w:hint="eastAsia" w:ascii="宋体" w:hAnsi="宋体"/>
          <w:color w:val="auto"/>
          <w:sz w:val="24"/>
          <w:szCs w:val="24"/>
        </w:rPr>
        <w:t>建筑</w:t>
      </w:r>
      <w:r>
        <w:rPr>
          <w:rFonts w:ascii="宋体" w:hAnsi="宋体"/>
          <w:color w:val="auto"/>
          <w:sz w:val="24"/>
          <w:szCs w:val="24"/>
        </w:rPr>
        <w:t>面积</w:t>
      </w:r>
      <w:r>
        <w:rPr>
          <w:rFonts w:hint="eastAsia" w:ascii="宋体" w:hAnsi="宋体"/>
          <w:color w:val="auto"/>
          <w:sz w:val="24"/>
          <w:szCs w:val="24"/>
        </w:rPr>
        <w:t>200</w:t>
      </w:r>
      <w:r>
        <w:rPr>
          <w:rFonts w:ascii="宋体" w:hAnsi="宋体"/>
          <w:color w:val="auto"/>
          <w:sz w:val="24"/>
          <w:szCs w:val="24"/>
        </w:rPr>
        <w:t>平方米</w:t>
      </w:r>
      <w:r>
        <w:rPr>
          <w:rFonts w:hint="eastAsia" w:ascii="宋体" w:hAnsi="宋体"/>
          <w:color w:val="auto"/>
          <w:sz w:val="24"/>
          <w:szCs w:val="24"/>
        </w:rPr>
        <w:t>，总投资</w:t>
      </w:r>
      <w:r>
        <w:rPr>
          <w:rFonts w:hint="eastAsia" w:ascii="宋体" w:hAnsi="宋体"/>
          <w:color w:val="auto"/>
          <w:sz w:val="24"/>
          <w:szCs w:val="24"/>
          <w:lang w:val="en-US" w:eastAsia="zh-CN"/>
        </w:rPr>
        <w:t>4</w:t>
      </w:r>
      <w:r>
        <w:rPr>
          <w:rFonts w:hint="eastAsia" w:ascii="宋体" w:hAnsi="宋体"/>
          <w:color w:val="auto"/>
          <w:sz w:val="24"/>
          <w:szCs w:val="24"/>
        </w:rPr>
        <w:t>0万元</w:t>
      </w:r>
      <w:r>
        <w:rPr>
          <w:rFonts w:hint="eastAsia" w:ascii="宋体" w:hAnsi="宋体"/>
          <w:color w:val="auto"/>
          <w:sz w:val="24"/>
          <w:szCs w:val="24"/>
          <w:lang w:eastAsia="zh-CN"/>
        </w:rPr>
        <w:t>，</w:t>
      </w:r>
      <w:r>
        <w:rPr>
          <w:rFonts w:hint="eastAsia" w:ascii="宋体" w:hAnsi="宋体"/>
          <w:color w:val="auto"/>
          <w:sz w:val="24"/>
          <w:szCs w:val="24"/>
        </w:rPr>
        <w:t>建设</w:t>
      </w:r>
      <w:r>
        <w:rPr>
          <w:rFonts w:hint="eastAsia" w:ascii="宋体" w:hAnsi="宋体" w:cs="宋体"/>
          <w:color w:val="auto"/>
          <w:sz w:val="24"/>
          <w:szCs w:val="24"/>
        </w:rPr>
        <w:t>螺丝刀刀杆加工</w:t>
      </w:r>
      <w:r>
        <w:rPr>
          <w:rFonts w:hint="eastAsia" w:ascii="宋体" w:hAnsi="宋体"/>
          <w:color w:val="auto"/>
          <w:sz w:val="24"/>
          <w:szCs w:val="24"/>
        </w:rPr>
        <w:t>生产线。</w:t>
      </w:r>
      <w:r>
        <w:rPr>
          <w:rFonts w:ascii="宋体" w:hAnsi="宋体"/>
          <w:color w:val="auto"/>
          <w:sz w:val="24"/>
          <w:szCs w:val="24"/>
        </w:rPr>
        <w:t>形成</w:t>
      </w:r>
      <w:r>
        <w:rPr>
          <w:rFonts w:hint="eastAsia" w:ascii="宋体" w:hAnsi="宋体"/>
          <w:color w:val="auto"/>
          <w:sz w:val="24"/>
          <w:szCs w:val="24"/>
          <w:lang w:eastAsia="zh-CN"/>
        </w:rPr>
        <w:t>了</w:t>
      </w:r>
      <w:r>
        <w:rPr>
          <w:rFonts w:hint="eastAsia" w:ascii="宋体" w:hAnsi="宋体" w:eastAsia="宋体" w:cs="宋体"/>
          <w:color w:val="auto"/>
          <w:sz w:val="24"/>
          <w:szCs w:val="24"/>
          <w:lang w:eastAsia="zh-CN"/>
        </w:rPr>
        <w:t>年产</w:t>
      </w:r>
      <w:r>
        <w:rPr>
          <w:rFonts w:hint="eastAsia" w:ascii="宋体" w:hAnsi="宋体" w:eastAsia="宋体" w:cs="宋体"/>
          <w:color w:val="auto"/>
          <w:sz w:val="24"/>
          <w:szCs w:val="24"/>
          <w:lang w:val="en-US" w:eastAsia="zh-CN"/>
        </w:rPr>
        <w:t>1200万支螺丝刀刀杆</w:t>
      </w:r>
      <w:r>
        <w:rPr>
          <w:rFonts w:ascii="宋体" w:hAnsi="宋体"/>
          <w:color w:val="auto"/>
          <w:sz w:val="24"/>
          <w:szCs w:val="24"/>
        </w:rPr>
        <w:t>的</w:t>
      </w:r>
      <w:r>
        <w:rPr>
          <w:rFonts w:hint="eastAsia" w:ascii="宋体" w:hAnsi="宋体"/>
          <w:color w:val="auto"/>
          <w:sz w:val="24"/>
          <w:szCs w:val="24"/>
        </w:rPr>
        <w:t>生产</w:t>
      </w:r>
      <w:r>
        <w:rPr>
          <w:rFonts w:ascii="宋体" w:hAnsi="宋体"/>
          <w:color w:val="auto"/>
          <w:sz w:val="24"/>
          <w:szCs w:val="24"/>
        </w:rPr>
        <w:t>能</w:t>
      </w:r>
      <w:r>
        <w:rPr>
          <w:rFonts w:hint="eastAsia" w:ascii="宋体" w:hAnsi="宋体"/>
          <w:color w:val="auto"/>
          <w:sz w:val="24"/>
          <w:szCs w:val="24"/>
        </w:rPr>
        <w:t>力</w:t>
      </w:r>
      <w:r>
        <w:rPr>
          <w:rFonts w:ascii="宋体" w:hAnsi="宋体"/>
          <w:color w:val="auto"/>
          <w:sz w:val="24"/>
          <w:szCs w:val="24"/>
        </w:rPr>
        <w:t>。</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FF0000"/>
          <w:kern w:val="2"/>
          <w:sz w:val="24"/>
          <w:szCs w:val="22"/>
          <w:lang w:val="en-US" w:eastAsia="zh-CN"/>
        </w:rPr>
      </w:pPr>
      <w:r>
        <w:rPr>
          <w:rFonts w:hint="eastAsia" w:cs="Times New Roman"/>
          <w:bCs/>
          <w:color w:val="auto"/>
          <w:kern w:val="2"/>
          <w:sz w:val="24"/>
          <w:szCs w:val="22"/>
          <w:lang w:val="en-US" w:eastAsia="zh-CN"/>
        </w:rPr>
        <w:t>项目主要建设内容为</w:t>
      </w:r>
      <w:r>
        <w:rPr>
          <w:rFonts w:hint="eastAsia" w:ascii="宋体" w:hAnsi="宋体" w:cs="宋体"/>
          <w:color w:val="auto"/>
          <w:sz w:val="24"/>
          <w:szCs w:val="24"/>
        </w:rPr>
        <w:t>螺丝刀刀杆</w:t>
      </w:r>
      <w:r>
        <w:rPr>
          <w:rFonts w:hint="eastAsia" w:cs="Times New Roman"/>
          <w:bCs/>
          <w:color w:val="auto"/>
          <w:kern w:val="2"/>
          <w:sz w:val="24"/>
          <w:szCs w:val="22"/>
          <w:lang w:val="en-US" w:eastAsia="zh-CN"/>
        </w:rPr>
        <w:t>生产线，辅助工程为堆放原料及成品的堆放区，环保工程包括污水处理设施、废气处理设施及固废收集。</w:t>
      </w:r>
    </w:p>
    <w:p>
      <w:pPr>
        <w:spacing w:line="360" w:lineRule="auto"/>
        <w:ind w:firstLine="448" w:firstLineChars="200"/>
        <w:rPr>
          <w:rFonts w:hint="eastAsia" w:ascii="宋体" w:hAnsi="宋体" w:cs="宋体"/>
          <w:color w:val="FF0000"/>
          <w:sz w:val="24"/>
          <w:szCs w:val="24"/>
          <w:lang w:val="en-US" w:eastAsia="zh-CN"/>
        </w:rPr>
      </w:pPr>
      <w:r>
        <w:rPr>
          <w:rFonts w:hint="eastAsia" w:ascii="宋体" w:hAnsi="宋体" w:eastAsia="宋体" w:cs="宋体"/>
          <w:color w:val="000000" w:themeColor="text1"/>
          <w:spacing w:val="-8"/>
          <w:sz w:val="24"/>
          <w:szCs w:val="24"/>
          <w:lang w:val="en-US" w:eastAsia="zh-CN"/>
          <w14:textFill>
            <w14:solidFill>
              <w14:schemeClr w14:val="tx1"/>
            </w14:solidFill>
          </w14:textFill>
        </w:rPr>
        <w:t>本项目于2018年8月委托杭州清雨环保工程有限公司编制了《</w:t>
      </w:r>
      <w:r>
        <w:rPr>
          <w:rFonts w:hint="eastAsia" w:ascii="宋体" w:hAnsi="宋体" w:eastAsia="宋体" w:cs="宋体"/>
          <w:color w:val="000000" w:themeColor="text1"/>
          <w:sz w:val="24"/>
          <w:szCs w:val="24"/>
          <w14:textFill>
            <w14:solidFill>
              <w14:schemeClr w14:val="tx1"/>
            </w14:solidFill>
          </w14:textFill>
        </w:rPr>
        <w:t>建德市</w:t>
      </w:r>
      <w:r>
        <w:rPr>
          <w:rFonts w:hint="eastAsia" w:ascii="宋体" w:hAnsi="宋体" w:eastAsia="宋体" w:cs="宋体"/>
          <w:color w:val="000000" w:themeColor="text1"/>
          <w:sz w:val="24"/>
          <w:szCs w:val="24"/>
          <w:lang w:eastAsia="zh-CN"/>
          <w14:textFill>
            <w14:solidFill>
              <w14:schemeClr w14:val="tx1"/>
            </w14:solidFill>
          </w14:textFill>
        </w:rPr>
        <w:t>乾潭镇华施五金工具厂年产</w:t>
      </w:r>
      <w:r>
        <w:rPr>
          <w:rFonts w:hint="eastAsia" w:ascii="宋体" w:hAnsi="宋体" w:eastAsia="宋体" w:cs="宋体"/>
          <w:color w:val="000000" w:themeColor="text1"/>
          <w:sz w:val="24"/>
          <w:szCs w:val="24"/>
          <w:lang w:val="en-US" w:eastAsia="zh-CN"/>
          <w14:textFill>
            <w14:solidFill>
              <w14:schemeClr w14:val="tx1"/>
            </w14:solidFill>
          </w14:textFill>
        </w:rPr>
        <w:t>1200万支螺丝刀刀杆建设项目</w:t>
      </w:r>
      <w:r>
        <w:rPr>
          <w:rFonts w:hint="eastAsia" w:ascii="宋体" w:hAnsi="宋体" w:eastAsia="宋体" w:cs="宋体"/>
          <w:color w:val="000000" w:themeColor="text1"/>
          <w:spacing w:val="-8"/>
          <w:sz w:val="24"/>
          <w:szCs w:val="24"/>
          <w:lang w:eastAsia="zh-CN"/>
          <w14:textFill>
            <w14:solidFill>
              <w14:schemeClr w14:val="tx1"/>
            </w14:solidFill>
          </w14:textFill>
        </w:rPr>
        <w:t>环境影响报告表</w:t>
      </w:r>
      <w:r>
        <w:rPr>
          <w:rFonts w:hint="eastAsia" w:ascii="宋体" w:hAnsi="宋体" w:eastAsia="宋体" w:cs="宋体"/>
          <w:color w:val="000000" w:themeColor="text1"/>
          <w:spacing w:val="-8"/>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并于2018年8月16日</w:t>
      </w:r>
      <w:r>
        <w:rPr>
          <w:rFonts w:hint="eastAsia" w:ascii="宋体" w:hAnsi="宋体" w:eastAsia="宋体" w:cs="宋体"/>
          <w:color w:val="000000" w:themeColor="text1"/>
          <w:sz w:val="24"/>
          <w:szCs w:val="24"/>
          <w:lang w:val="en-US" w:eastAsia="zh-CN"/>
          <w14:textFill>
            <w14:solidFill>
              <w14:schemeClr w14:val="tx1"/>
            </w14:solidFill>
          </w14:textFill>
        </w:rPr>
        <w:t>通过了建德市环境保护局审批（建环审批[2018]B070号）。</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jc w:val="left"/>
        <w:textAlignment w:val="auto"/>
        <w:rPr>
          <w:rFonts w:hint="eastAsia" w:cs="Times New Roman"/>
          <w:bCs/>
          <w:color w:val="auto"/>
          <w:kern w:val="2"/>
          <w:sz w:val="24"/>
          <w:szCs w:val="22"/>
          <w:lang w:val="en-US" w:eastAsia="zh-CN"/>
        </w:rPr>
      </w:pPr>
      <w:r>
        <w:rPr>
          <w:rFonts w:hint="eastAsia" w:ascii="Times New Roman" w:hAnsi="Times New Roman" w:eastAsia="宋体"/>
          <w:bCs/>
          <w:color w:val="auto"/>
          <w:sz w:val="24"/>
          <w:szCs w:val="24"/>
          <w:lang w:val="en-US" w:eastAsia="zh-CN"/>
        </w:rPr>
        <w:t>该项目委托浙江绿荫环境检测科技有限公司于</w:t>
      </w:r>
      <w:r>
        <w:rPr>
          <w:rFonts w:hint="eastAsia" w:ascii="宋体" w:hAnsi="宋体" w:eastAsia="宋体" w:cs="宋体"/>
          <w:color w:val="auto"/>
          <w:sz w:val="24"/>
          <w:szCs w:val="24"/>
          <w:lang w:val="en-US" w:eastAsia="zh-CN"/>
        </w:rPr>
        <w:t>2019年1月</w:t>
      </w:r>
      <w:r>
        <w:rPr>
          <w:rFonts w:hint="eastAsia" w:ascii="Times New Roman" w:hAnsi="Times New Roman" w:eastAsia="宋体"/>
          <w:bCs/>
          <w:color w:val="auto"/>
          <w:sz w:val="24"/>
          <w:szCs w:val="24"/>
          <w:lang w:val="en-US" w:eastAsia="zh-CN"/>
        </w:rPr>
        <w:t>针对项目环保设施进行竣工验收监测，</w:t>
      </w:r>
      <w:r>
        <w:rPr>
          <w:rFonts w:hint="eastAsia" w:ascii="宋体" w:hAnsi="宋体" w:eastAsia="宋体" w:cs="宋体"/>
          <w:color w:val="auto"/>
          <w:sz w:val="24"/>
          <w:szCs w:val="24"/>
          <w:lang w:val="en-US" w:eastAsia="zh-CN"/>
        </w:rPr>
        <w:t>2019年1月</w:t>
      </w:r>
      <w:r>
        <w:rPr>
          <w:rFonts w:hint="eastAsia" w:ascii="Times New Roman" w:hAnsi="Times New Roman" w:eastAsia="宋体"/>
          <w:bCs/>
          <w:color w:val="auto"/>
          <w:sz w:val="24"/>
          <w:szCs w:val="24"/>
          <w:lang w:val="en-US" w:eastAsia="zh-CN"/>
        </w:rPr>
        <w:t>出具验收监测报告。</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2、工程及环保设施建设情况</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（1）工程建设情况</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根据现场调查，本项目环评、批复的</w:t>
      </w:r>
      <w:r>
        <w:rPr>
          <w:rFonts w:hint="eastAsia" w:ascii="宋体" w:hAnsi="宋体" w:eastAsia="宋体" w:cs="宋体"/>
          <w:color w:val="000000" w:themeColor="text1"/>
          <w:sz w:val="24"/>
          <w:szCs w:val="24"/>
          <w:lang w:val="en-US" w:eastAsia="zh-CN"/>
          <w14:textFill>
            <w14:solidFill>
              <w14:schemeClr w14:val="tx1"/>
            </w14:solidFill>
          </w14:textFill>
        </w:rPr>
        <w:t>螺丝刀刀杆</w:t>
      </w:r>
      <w:r>
        <w:rPr>
          <w:rFonts w:hint="eastAsia" w:cs="Times New Roman"/>
          <w:bCs/>
          <w:color w:val="auto"/>
          <w:kern w:val="2"/>
          <w:sz w:val="24"/>
          <w:szCs w:val="22"/>
          <w:lang w:val="en-US" w:eastAsia="zh-CN"/>
        </w:rPr>
        <w:t>生产线为一致，根据设备生产能力核算，基本满足审批产能的要求。因此，上述变化不属于重大变化。其他方面与环评基本一致，未发生重大变化。</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（2）环保设施建设情况</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①废水</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000000" w:themeColor="text1"/>
          <w:sz w:val="24"/>
          <w:szCs w:val="24"/>
          <w14:textFill>
            <w14:solidFill>
              <w14:schemeClr w14:val="tx1"/>
            </w14:solidFill>
          </w14:textFill>
        </w:rPr>
        <w:t>建德市</w:t>
      </w:r>
      <w:r>
        <w:rPr>
          <w:rFonts w:hint="eastAsia" w:ascii="宋体" w:hAnsi="宋体" w:eastAsia="宋体" w:cs="宋体"/>
          <w:color w:val="auto"/>
          <w:sz w:val="24"/>
          <w:szCs w:val="24"/>
          <w:lang w:eastAsia="zh-CN"/>
        </w:rPr>
        <w:t>乾潭镇华施五金工具厂</w:t>
      </w:r>
      <w:r>
        <w:rPr>
          <w:rFonts w:hint="eastAsia" w:ascii="宋体" w:hAnsi="宋体" w:eastAsia="宋体" w:cs="宋体"/>
          <w:color w:val="auto"/>
          <w:sz w:val="24"/>
          <w:szCs w:val="24"/>
          <w:lang w:val="en-US" w:eastAsia="zh-CN"/>
        </w:rPr>
        <w:t>项目生产过程中无生产废水产生，废水主要为职工生活污水，经现有的三格化粪池预处理后达到</w:t>
      </w:r>
      <w:r>
        <w:rPr>
          <w:rFonts w:hint="eastAsia" w:ascii="宋体" w:hAnsi="宋体" w:eastAsia="宋体" w:cs="宋体"/>
          <w:b w:val="0"/>
          <w:bCs w:val="0"/>
          <w:color w:val="auto"/>
          <w:sz w:val="24"/>
          <w:szCs w:val="24"/>
          <w:lang w:val="en-US" w:eastAsia="zh-CN"/>
        </w:rPr>
        <w:t>《污水综合排放标准》（GB8978－1996）三级标准后</w:t>
      </w:r>
      <w:r>
        <w:rPr>
          <w:rFonts w:hint="eastAsia" w:ascii="宋体" w:hAnsi="宋体" w:eastAsia="宋体" w:cs="宋体"/>
          <w:color w:val="auto"/>
          <w:sz w:val="24"/>
          <w:szCs w:val="24"/>
          <w:lang w:val="en-US" w:eastAsia="zh-CN"/>
        </w:rPr>
        <w:t>，再排入工业</w:t>
      </w:r>
      <w:r>
        <w:rPr>
          <w:rFonts w:hint="eastAsia" w:ascii="宋体" w:hAnsi="宋体" w:eastAsia="宋体" w:cs="宋体"/>
          <w:sz w:val="24"/>
          <w:szCs w:val="24"/>
          <w:lang w:val="en-US" w:eastAsia="zh-CN"/>
        </w:rPr>
        <w:t>功能区污水管道纳入建德市乾潭镇污水处理厂</w:t>
      </w:r>
      <w:r>
        <w:rPr>
          <w:rFonts w:hint="eastAsia" w:ascii="宋体" w:hAnsi="宋体" w:eastAsia="宋体" w:cs="宋体"/>
          <w:color w:val="auto"/>
          <w:sz w:val="24"/>
          <w:szCs w:val="24"/>
          <w:lang w:val="en-US" w:eastAsia="zh-CN"/>
        </w:rPr>
        <w:t>集中处理。</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②废气</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b w:val="0"/>
          <w:bCs/>
          <w:color w:val="auto"/>
          <w:sz w:val="24"/>
          <w:szCs w:val="24"/>
          <w:lang w:eastAsia="zh-CN"/>
        </w:rPr>
      </w:pPr>
      <w:r>
        <w:rPr>
          <w:rFonts w:hint="eastAsia"/>
          <w:b w:val="0"/>
          <w:bCs/>
          <w:color w:val="auto"/>
          <w:sz w:val="24"/>
          <w:szCs w:val="24"/>
          <w:lang w:eastAsia="zh-CN"/>
        </w:rPr>
        <w:t>本项目无废气产生。</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b w:val="0"/>
          <w:bCs/>
          <w:color w:val="auto"/>
          <w:sz w:val="24"/>
          <w:szCs w:val="24"/>
          <w:lang w:eastAsia="zh-CN"/>
        </w:rPr>
      </w:pPr>
      <w:r>
        <w:rPr>
          <w:rFonts w:hint="eastAsia"/>
          <w:b w:val="0"/>
          <w:bCs/>
          <w:color w:val="auto"/>
          <w:sz w:val="24"/>
          <w:szCs w:val="24"/>
          <w:lang w:eastAsia="zh-CN"/>
        </w:rPr>
        <w:t>③噪声</w:t>
      </w:r>
    </w:p>
    <w:p>
      <w:pPr>
        <w:pStyle w:val="4"/>
        <w:spacing w:line="360" w:lineRule="auto"/>
        <w:ind w:left="0" w:leftChars="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000000"/>
          <w:sz w:val="24"/>
          <w:szCs w:val="24"/>
        </w:rPr>
        <w:t>企业噪声污染源主要是生产设</w:t>
      </w:r>
      <w:r>
        <w:rPr>
          <w:rFonts w:hint="eastAsia" w:ascii="宋体" w:hAnsi="宋体" w:eastAsia="宋体" w:cs="宋体"/>
          <w:color w:val="000000" w:themeColor="text1"/>
          <w:sz w:val="24"/>
          <w:szCs w:val="24"/>
          <w14:textFill>
            <w14:solidFill>
              <w14:schemeClr w14:val="tx1"/>
            </w14:solidFill>
          </w14:textFill>
        </w:rPr>
        <w:t>备（</w:t>
      </w:r>
      <w:r>
        <w:rPr>
          <w:rFonts w:hint="eastAsia" w:ascii="宋体" w:hAnsi="宋体" w:eastAsia="宋体" w:cs="宋体"/>
          <w:color w:val="000000" w:themeColor="text1"/>
          <w:sz w:val="24"/>
          <w:szCs w:val="24"/>
          <w:lang w:eastAsia="zh-CN"/>
          <w14:textFill>
            <w14:solidFill>
              <w14:schemeClr w14:val="tx1"/>
            </w14:solidFill>
          </w14:textFill>
        </w:rPr>
        <w:t>自动车床</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自动铣床</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冲床、</w:t>
      </w:r>
      <w:r>
        <w:rPr>
          <w:rFonts w:hint="eastAsia" w:ascii="宋体" w:hAnsi="宋体" w:eastAsia="宋体" w:cs="宋体"/>
          <w:color w:val="000000" w:themeColor="text1"/>
          <w:sz w:val="24"/>
          <w:szCs w:val="24"/>
          <w:lang w:eastAsia="zh-CN"/>
          <w14:textFill>
            <w14:solidFill>
              <w14:schemeClr w14:val="tx1"/>
            </w14:solidFill>
          </w14:textFill>
        </w:rPr>
        <w:t>压扁机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sz w:val="24"/>
          <w:szCs w:val="24"/>
        </w:rPr>
        <w:t>运行时产生的噪声，建设单位对产生的声源设备在车间内进行合理布局，并做好了防振、降噪等各种降低噪声的措施。</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3、项目环保设施调试监测结果</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验收监测期间，项目生产工况正常，生产工况负荷大于 75%，符合竣工验收工况负荷要求。</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①废水</w:t>
      </w:r>
    </w:p>
    <w:p>
      <w:pPr>
        <w:pStyle w:val="4"/>
        <w:spacing w:line="360" w:lineRule="auto"/>
        <w:ind w:left="0" w:leftChars="0" w:firstLine="480" w:firstLineChars="200"/>
        <w:rPr>
          <w:rFonts w:hint="eastAsia"/>
          <w:color w:val="auto"/>
        </w:rPr>
      </w:pPr>
      <w:r>
        <w:rPr>
          <w:rFonts w:hint="eastAsia" w:ascii="宋体" w:hAnsi="宋体"/>
          <w:color w:val="auto"/>
          <w:sz w:val="24"/>
          <w:szCs w:val="24"/>
        </w:rPr>
        <w:t>项目验收监测期间，</w:t>
      </w:r>
      <w:r>
        <w:rPr>
          <w:rFonts w:hint="eastAsia" w:ascii="宋体" w:hAnsi="宋体" w:eastAsia="宋体" w:cs="宋体"/>
          <w:color w:val="auto"/>
          <w:sz w:val="24"/>
        </w:rPr>
        <w:t>该厂生活污水</w:t>
      </w:r>
      <w:r>
        <w:rPr>
          <w:rFonts w:hint="eastAsia" w:ascii="宋体" w:hAnsi="宋体" w:eastAsia="宋体" w:cs="宋体"/>
          <w:color w:val="auto"/>
          <w:sz w:val="24"/>
          <w:lang w:eastAsia="zh-CN"/>
        </w:rPr>
        <w:t>纳管</w:t>
      </w:r>
      <w:r>
        <w:rPr>
          <w:rFonts w:hint="eastAsia" w:ascii="宋体" w:hAnsi="宋体" w:eastAsia="宋体" w:cs="宋体"/>
          <w:color w:val="auto"/>
          <w:sz w:val="24"/>
        </w:rPr>
        <w:t>口排水符合《污水综合排放标准》GB8978-1996三级标准。</w:t>
      </w:r>
    </w:p>
    <w:p>
      <w:pPr>
        <w:spacing w:line="360" w:lineRule="auto"/>
        <w:ind w:firstLine="480" w:firstLineChars="200"/>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②废气</w:t>
      </w:r>
    </w:p>
    <w:p>
      <w:pPr>
        <w:pStyle w:val="4"/>
        <w:ind w:left="0" w:leftChars="0" w:firstLine="480" w:firstLineChars="200"/>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本项目无废气产生。</w:t>
      </w:r>
    </w:p>
    <w:p>
      <w:pPr>
        <w:pStyle w:val="4"/>
        <w:ind w:left="0" w:leftChars="0" w:firstLine="480" w:firstLineChars="200"/>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③噪声</w:t>
      </w:r>
    </w:p>
    <w:p>
      <w:pPr>
        <w:pStyle w:val="4"/>
        <w:spacing w:line="360" w:lineRule="auto"/>
        <w:ind w:left="0" w:leftChars="0" w:firstLine="480" w:firstLineChars="200"/>
        <w:rPr>
          <w:rFonts w:hint="eastAsia" w:eastAsia="宋体"/>
          <w:b w:val="0"/>
          <w:bCs/>
          <w:color w:val="auto"/>
          <w:lang w:eastAsia="zh-CN"/>
        </w:rPr>
      </w:pPr>
      <w:r>
        <w:rPr>
          <w:rFonts w:hint="eastAsia" w:ascii="宋体" w:hAnsi="宋体" w:eastAsia="宋体" w:cs="宋体"/>
          <w:color w:val="auto"/>
          <w:sz w:val="24"/>
          <w:szCs w:val="24"/>
        </w:rPr>
        <w:t>项目验收监测期间，</w:t>
      </w:r>
      <w:r>
        <w:rPr>
          <w:rFonts w:hint="eastAsia" w:ascii="宋体" w:hAnsi="宋体" w:eastAsia="宋体" w:cs="宋体"/>
          <w:color w:val="000000" w:themeColor="text1"/>
          <w:sz w:val="24"/>
          <w:szCs w:val="24"/>
          <w14:textFill>
            <w14:solidFill>
              <w14:schemeClr w14:val="tx1"/>
            </w14:solidFill>
          </w14:textFill>
        </w:rPr>
        <w:t>该单位厂界昼间噪声排放符合《工业企业厂界环境噪声排放标准》（GB12348-2008）中的2类声环境功能区限值要求</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4、验收过程简介</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FF0000"/>
          <w:kern w:val="2"/>
          <w:sz w:val="24"/>
          <w:szCs w:val="22"/>
          <w:lang w:val="en-US" w:eastAsia="zh-CN"/>
        </w:rPr>
      </w:pPr>
      <w:r>
        <w:rPr>
          <w:rFonts w:hint="eastAsia" w:ascii="宋体" w:hAnsi="宋体" w:eastAsia="宋体" w:cs="宋体"/>
          <w:color w:val="auto"/>
          <w:sz w:val="24"/>
          <w:szCs w:val="24"/>
          <w:lang w:val="en-US" w:eastAsia="zh-CN"/>
        </w:rPr>
        <w:t>2019年2月22日，蔡</w:t>
      </w:r>
      <w:bookmarkStart w:id="0" w:name="_GoBack"/>
      <w:bookmarkEnd w:id="0"/>
      <w:r>
        <w:rPr>
          <w:rFonts w:hint="eastAsia" w:ascii="宋体" w:hAnsi="宋体" w:eastAsia="宋体" w:cs="宋体"/>
          <w:color w:val="auto"/>
          <w:sz w:val="24"/>
          <w:szCs w:val="24"/>
          <w:lang w:val="en-US" w:eastAsia="zh-CN"/>
        </w:rPr>
        <w:t>雪华</w:t>
      </w:r>
      <w:r>
        <w:rPr>
          <w:rFonts w:hint="eastAsia" w:cs="Times New Roman"/>
          <w:bCs/>
          <w:color w:val="auto"/>
          <w:kern w:val="2"/>
          <w:sz w:val="24"/>
          <w:szCs w:val="22"/>
          <w:lang w:val="en-US" w:eastAsia="zh-CN"/>
        </w:rPr>
        <w:t>作为我公司验收负责人，在</w:t>
      </w:r>
      <w:r>
        <w:rPr>
          <w:rFonts w:hint="eastAsia" w:ascii="宋体" w:hAnsi="宋体" w:eastAsia="宋体" w:cs="宋体"/>
          <w:color w:val="auto"/>
          <w:sz w:val="24"/>
          <w:szCs w:val="24"/>
        </w:rPr>
        <w:t>建</w:t>
      </w:r>
      <w:r>
        <w:rPr>
          <w:rFonts w:hint="eastAsia" w:ascii="宋体" w:hAnsi="宋体" w:eastAsia="宋体" w:cs="宋体"/>
          <w:color w:val="000000" w:themeColor="text1"/>
          <w:sz w:val="24"/>
          <w:szCs w:val="24"/>
          <w14:textFill>
            <w14:solidFill>
              <w14:schemeClr w14:val="tx1"/>
            </w14:solidFill>
          </w14:textFill>
        </w:rPr>
        <w:t>德市</w:t>
      </w:r>
      <w:r>
        <w:rPr>
          <w:rFonts w:hint="eastAsia" w:ascii="宋体" w:hAnsi="宋体" w:eastAsia="宋体" w:cs="宋体"/>
          <w:color w:val="000000" w:themeColor="text1"/>
          <w:sz w:val="24"/>
          <w:szCs w:val="24"/>
          <w:lang w:eastAsia="zh-CN"/>
          <w14:textFill>
            <w14:solidFill>
              <w14:schemeClr w14:val="tx1"/>
            </w14:solidFill>
          </w14:textFill>
        </w:rPr>
        <w:t>乾潭镇华施五金工具</w:t>
      </w:r>
      <w:r>
        <w:rPr>
          <w:rFonts w:hint="eastAsia" w:ascii="宋体" w:hAnsi="宋体" w:eastAsia="宋体" w:cs="宋体"/>
          <w:color w:val="auto"/>
          <w:sz w:val="24"/>
          <w:szCs w:val="24"/>
          <w:lang w:eastAsia="zh-CN"/>
        </w:rPr>
        <w:t>厂，</w:t>
      </w:r>
      <w:r>
        <w:rPr>
          <w:rFonts w:hint="eastAsia" w:cs="Times New Roman"/>
          <w:bCs/>
          <w:color w:val="auto"/>
          <w:kern w:val="2"/>
          <w:sz w:val="24"/>
          <w:szCs w:val="22"/>
          <w:lang w:val="en-US" w:eastAsia="zh-CN"/>
        </w:rPr>
        <w:t>组织召开了“</w:t>
      </w:r>
      <w:r>
        <w:rPr>
          <w:rFonts w:hint="eastAsia" w:ascii="宋体" w:hAnsi="宋体" w:eastAsia="宋体" w:cs="宋体"/>
          <w:color w:val="auto"/>
          <w:sz w:val="24"/>
          <w:szCs w:val="24"/>
        </w:rPr>
        <w:t>建德市</w:t>
      </w:r>
      <w:r>
        <w:rPr>
          <w:rFonts w:hint="eastAsia" w:ascii="宋体" w:hAnsi="宋体" w:eastAsia="宋体" w:cs="宋体"/>
          <w:color w:val="auto"/>
          <w:sz w:val="24"/>
          <w:szCs w:val="24"/>
          <w:lang w:eastAsia="zh-CN"/>
        </w:rPr>
        <w:t>乾潭镇华施五金工具厂年产</w:t>
      </w:r>
      <w:r>
        <w:rPr>
          <w:rFonts w:hint="eastAsia" w:ascii="宋体" w:hAnsi="宋体" w:eastAsia="宋体" w:cs="宋体"/>
          <w:color w:val="auto"/>
          <w:sz w:val="24"/>
          <w:szCs w:val="24"/>
          <w:lang w:val="en-US" w:eastAsia="zh-CN"/>
        </w:rPr>
        <w:t>1200万支螺丝刀刀杆建设项目</w:t>
      </w:r>
      <w:r>
        <w:rPr>
          <w:rFonts w:hint="eastAsia" w:cs="Times New Roman"/>
          <w:bCs/>
          <w:color w:val="auto"/>
          <w:kern w:val="2"/>
          <w:sz w:val="24"/>
          <w:szCs w:val="22"/>
          <w:lang w:val="en-US" w:eastAsia="zh-CN"/>
        </w:rPr>
        <w:t>竣工验收会议”，会议邀请温士龙、胡存有等2 位环保专家进行现场验收。当天，环保验收专家组通过了</w:t>
      </w:r>
      <w:r>
        <w:rPr>
          <w:rFonts w:hint="eastAsia" w:ascii="宋体" w:hAnsi="宋体" w:eastAsia="宋体" w:cs="宋体"/>
          <w:color w:val="auto"/>
          <w:sz w:val="24"/>
          <w:szCs w:val="24"/>
        </w:rPr>
        <w:t>建德市</w:t>
      </w:r>
      <w:r>
        <w:rPr>
          <w:rFonts w:hint="eastAsia" w:ascii="宋体" w:hAnsi="宋体" w:eastAsia="宋体" w:cs="宋体"/>
          <w:color w:val="auto"/>
          <w:sz w:val="24"/>
          <w:szCs w:val="24"/>
          <w:lang w:eastAsia="zh-CN"/>
        </w:rPr>
        <w:t>乾潭镇华施五金工具厂年产</w:t>
      </w:r>
      <w:r>
        <w:rPr>
          <w:rFonts w:hint="eastAsia" w:ascii="宋体" w:hAnsi="宋体" w:eastAsia="宋体" w:cs="宋体"/>
          <w:color w:val="auto"/>
          <w:sz w:val="24"/>
          <w:szCs w:val="24"/>
          <w:lang w:val="en-US" w:eastAsia="zh-CN"/>
        </w:rPr>
        <w:t>1200万支螺丝刀刀杆建设项目</w:t>
      </w:r>
      <w:r>
        <w:rPr>
          <w:rFonts w:hint="eastAsia" w:cs="Times New Roman"/>
          <w:bCs/>
          <w:color w:val="auto"/>
          <w:kern w:val="2"/>
          <w:sz w:val="24"/>
          <w:szCs w:val="22"/>
          <w:lang w:val="en-US" w:eastAsia="zh-CN"/>
        </w:rPr>
        <w:t>环保设施竣工验收意见（简称“意见”），“意见”出具的验收结论及后续要求内容如下所述：</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（1）验收结论：</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bCs/>
          <w:color w:val="auto"/>
          <w:kern w:val="2"/>
          <w:sz w:val="24"/>
          <w:szCs w:val="22"/>
          <w:lang w:val="en-US" w:eastAsia="zh-CN"/>
        </w:rPr>
      </w:pPr>
      <w:r>
        <w:rPr>
          <w:rFonts w:hint="eastAsia" w:ascii="宋体" w:hAnsi="宋体" w:eastAsia="宋体" w:cs="宋体"/>
          <w:color w:val="auto"/>
          <w:sz w:val="24"/>
          <w:szCs w:val="24"/>
        </w:rPr>
        <w:t>建德市</w:t>
      </w:r>
      <w:r>
        <w:rPr>
          <w:rFonts w:hint="eastAsia" w:ascii="宋体" w:hAnsi="宋体" w:eastAsia="宋体" w:cs="宋体"/>
          <w:color w:val="auto"/>
          <w:sz w:val="24"/>
          <w:szCs w:val="24"/>
          <w:lang w:eastAsia="zh-CN"/>
        </w:rPr>
        <w:t>乾潭镇华施五金工具厂年产</w:t>
      </w:r>
      <w:r>
        <w:rPr>
          <w:rFonts w:hint="eastAsia" w:ascii="宋体" w:hAnsi="宋体" w:eastAsia="宋体" w:cs="宋体"/>
          <w:color w:val="auto"/>
          <w:sz w:val="24"/>
          <w:szCs w:val="24"/>
          <w:lang w:val="en-US" w:eastAsia="zh-CN"/>
        </w:rPr>
        <w:t>1200万支螺丝刀刀杆建设项目</w:t>
      </w:r>
      <w:r>
        <w:rPr>
          <w:rFonts w:hint="eastAsia" w:cs="Times New Roman"/>
          <w:bCs/>
          <w:color w:val="auto"/>
          <w:kern w:val="2"/>
          <w:sz w:val="24"/>
          <w:szCs w:val="22"/>
          <w:lang w:val="en-US" w:eastAsia="zh-CN"/>
        </w:rPr>
        <w:t>环保手续完备，较好的执行了“三同时”的要求，废水、废气、噪声等相应配套的环保治理设施均已按照环评、批复及补充分析说明的要求建成，建立了环保管理制度，废水、废气的监测结果均能达到环评及批复中要求的标准。验收小组认为该项</w:t>
      </w:r>
      <w:r>
        <w:rPr>
          <w:rFonts w:hint="eastAsia" w:cs="Times New Roman"/>
          <w:bCs/>
          <w:color w:val="FF0000"/>
          <w:kern w:val="2"/>
          <w:sz w:val="24"/>
          <w:szCs w:val="22"/>
          <w:lang w:val="en-US" w:eastAsia="zh-CN"/>
        </w:rPr>
        <w:t>目</w:t>
      </w:r>
      <w:r>
        <w:rPr>
          <w:rFonts w:hint="eastAsia" w:cs="Times New Roman"/>
          <w:bCs/>
          <w:color w:val="auto"/>
          <w:kern w:val="2"/>
          <w:sz w:val="24"/>
          <w:szCs w:val="22"/>
          <w:lang w:val="en-US" w:eastAsia="zh-CN"/>
        </w:rPr>
        <w:t>（废水、废气、噪声部分）基本符合竣工环保设施验收条件，同意通过项目竣工环境</w:t>
      </w:r>
      <w:r>
        <w:rPr>
          <w:rFonts w:hint="eastAsia" w:ascii="宋体" w:hAnsi="宋体" w:eastAsia="宋体" w:cs="宋体"/>
          <w:bCs/>
          <w:color w:val="auto"/>
          <w:kern w:val="2"/>
          <w:sz w:val="24"/>
          <w:szCs w:val="22"/>
          <w:lang w:val="en-US" w:eastAsia="zh-CN"/>
        </w:rPr>
        <w:t>保护（废水、废气、噪声部分）验收。</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240" w:firstLineChars="100"/>
        <w:textAlignment w:val="auto"/>
        <w:outlineLvl w:val="9"/>
        <w:rPr>
          <w:rFonts w:hint="eastAsia" w:ascii="宋体" w:hAnsi="宋体" w:eastAsia="宋体" w:cs="宋体"/>
          <w:bCs/>
          <w:color w:val="auto"/>
          <w:kern w:val="2"/>
          <w:sz w:val="24"/>
          <w:szCs w:val="22"/>
          <w:lang w:val="en-US" w:eastAsia="zh-CN"/>
        </w:rPr>
      </w:pPr>
      <w:r>
        <w:rPr>
          <w:rFonts w:hint="eastAsia" w:ascii="宋体" w:hAnsi="宋体" w:eastAsia="宋体" w:cs="宋体"/>
          <w:bCs/>
          <w:color w:val="auto"/>
          <w:kern w:val="2"/>
          <w:sz w:val="24"/>
          <w:szCs w:val="22"/>
          <w:lang w:val="en-US" w:eastAsia="zh-CN"/>
        </w:rPr>
        <w:t>（2）后续要求：</w:t>
      </w:r>
    </w:p>
    <w:p>
      <w:pP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1、按照《建设项目竣工环境保护验收技术指南 污染影响类》的要求完善监测报告编制。</w:t>
      </w:r>
    </w:p>
    <w:p>
      <w:pPr>
        <w:adjustRightInd w:val="0"/>
        <w:snapToGrid w:val="0"/>
        <w:spacing w:line="360" w:lineRule="auto"/>
        <w:ind w:firstLine="480" w:firstLineChars="200"/>
        <w:rPr>
          <w:rFonts w:hint="eastAsia" w:ascii="宋体" w:hAnsi="宋体" w:eastAsia="宋体" w:cs="宋体"/>
          <w:color w:val="FF0000"/>
          <w:sz w:val="24"/>
        </w:rPr>
      </w:pPr>
      <w:r>
        <w:rPr>
          <w:rFonts w:hint="eastAsia" w:ascii="宋体" w:hAnsi="宋体" w:eastAsia="宋体" w:cs="宋体"/>
          <w:color w:val="000000" w:themeColor="text1"/>
          <w:sz w:val="24"/>
          <w14:textFill>
            <w14:solidFill>
              <w14:schemeClr w14:val="tx1"/>
            </w14:solidFill>
          </w14:textFill>
        </w:rPr>
        <w:t>2、根据《建设项目竣工环境保护验收暂行办法》，规范落实验收报告的编制，装订成册存档；按要求落实后阶段涉及的验收公示等相关工作。</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5、整改工作安排</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针对“意见”中提出的后续要求，我公司已完成整改，加强环保治理设施日常的维护管理，以确保污染物稳定长期达标排放。</w:t>
      </w:r>
    </w:p>
    <w:p>
      <w:pPr>
        <w:pStyle w:val="4"/>
        <w:spacing w:line="480" w:lineRule="auto"/>
        <w:ind w:left="0" w:leftChars="0" w:firstLine="480" w:firstLineChars="200"/>
        <w:jc w:val="right"/>
        <w:rPr>
          <w:rFonts w:hint="eastAsia" w:ascii="宋体" w:hAnsi="宋体" w:cs="宋体"/>
          <w:color w:val="FF0000"/>
          <w:sz w:val="24"/>
          <w:szCs w:val="24"/>
          <w:lang w:val="en-US" w:eastAsia="zh-CN"/>
        </w:rPr>
      </w:pPr>
    </w:p>
    <w:p>
      <w:pPr>
        <w:pStyle w:val="4"/>
        <w:spacing w:line="480" w:lineRule="auto"/>
        <w:ind w:left="0" w:leftChars="0" w:firstLine="480" w:firstLineChars="200"/>
        <w:jc w:val="righ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建德市</w:t>
      </w:r>
      <w:r>
        <w:rPr>
          <w:rFonts w:hint="eastAsia" w:ascii="宋体" w:hAnsi="宋体" w:eastAsia="宋体" w:cs="宋体"/>
          <w:color w:val="000000" w:themeColor="text1"/>
          <w:sz w:val="24"/>
          <w:szCs w:val="24"/>
          <w:lang w:eastAsia="zh-CN"/>
          <w14:textFill>
            <w14:solidFill>
              <w14:schemeClr w14:val="tx1"/>
            </w14:solidFill>
          </w14:textFill>
        </w:rPr>
        <w:t>乾潭镇华施五金工具厂</w:t>
      </w:r>
    </w:p>
    <w:p>
      <w:pPr>
        <w:pStyle w:val="4"/>
        <w:spacing w:line="480" w:lineRule="auto"/>
        <w:ind w:left="0" w:leftChars="0" w:firstLine="480" w:firstLineChars="200"/>
        <w:jc w:val="righ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2019年3月11日</w:t>
      </w:r>
    </w:p>
    <w:p>
      <w:pPr>
        <w:keepNext w:val="0"/>
        <w:keepLines w:val="0"/>
        <w:pageBreakBefore/>
        <w:widowControl w:val="0"/>
        <w:kinsoku/>
        <w:wordWrap/>
        <w:overflowPunct/>
        <w:topLinePunct w:val="0"/>
        <w:autoSpaceDE/>
        <w:autoSpaceDN/>
        <w:bidi w:val="0"/>
        <w:adjustRightInd w:val="0"/>
        <w:snapToGrid w:val="0"/>
        <w:jc w:val="center"/>
        <w:textAlignment w:val="auto"/>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建德市乾潭镇华施五金工具厂年产1200万支螺丝刀刀杆</w:t>
      </w:r>
    </w:p>
    <w:p>
      <w:pPr>
        <w:adjustRightInd w:val="0"/>
        <w:snapToGrid w:val="0"/>
        <w:jc w:val="center"/>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建设项目环境保护竣工（废水、废气、噪声）验收意见</w:t>
      </w:r>
    </w:p>
    <w:p>
      <w:pPr>
        <w:spacing w:before="156" w:beforeLines="50"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2019年2月22日，建德市乾潭镇华施五金工具厂根据《建德市乾潭镇华施五金工具厂年产1200万支螺丝刀刀杆建设项目环境保护设施竣工验收监测报告》并对照《建设项目竣工环境保护验收暂行办法》，严格依照国家有关法律法规、建设项目竣工环境保护验收技术指南、本项目环境影响报告表和审批部门审批决定等要求对本项目（废水、废气、噪声部分）进行竣工环境保护验收，提出意见如下： </w:t>
      </w:r>
    </w:p>
    <w:p>
      <w:pPr>
        <w:spacing w:line="48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FF0000"/>
          <w:sz w:val="28"/>
          <w:szCs w:val="28"/>
        </w:rPr>
        <w:t xml:space="preserve"> </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b/>
          <w:bCs/>
          <w:color w:val="000000" w:themeColor="text1"/>
          <w:sz w:val="24"/>
          <w14:textFill>
            <w14:solidFill>
              <w14:schemeClr w14:val="tx1"/>
            </w14:solidFill>
          </w14:textFill>
        </w:rPr>
        <w:t xml:space="preserve"> 一、工程建设基本情况</w:t>
      </w:r>
    </w:p>
    <w:p>
      <w:pPr>
        <w:spacing w:before="156" w:beforeLines="50" w:line="360" w:lineRule="auto"/>
        <w:ind w:firstLine="480" w:firstLineChars="200"/>
        <w:jc w:val="left"/>
        <w:rPr>
          <w:rFonts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建德市乾潭镇华施五金工具厂年产1200万支螺丝刀刀杆建设项目选址于建德市乾潭镇黄立垟工业功能区，系租用已全面关停的建德市胜楠木业有限公司闲置厂房，进行生产加工，建筑面积200平方米。项目投资70万元，购置自动车床、自动铣床、冲床等设备，</w:t>
      </w:r>
      <w:r>
        <w:rPr>
          <w:rFonts w:ascii="仿宋" w:hAnsi="仿宋" w:eastAsia="仿宋" w:cs="仿宋"/>
          <w:color w:val="000000" w:themeColor="text1"/>
          <w:sz w:val="24"/>
          <w14:textFill>
            <w14:solidFill>
              <w14:schemeClr w14:val="tx1"/>
            </w14:solidFill>
          </w14:textFill>
        </w:rPr>
        <w:t>环保投入</w:t>
      </w:r>
      <w:r>
        <w:rPr>
          <w:rFonts w:hint="eastAsia" w:ascii="仿宋" w:hAnsi="仿宋" w:eastAsia="仿宋" w:cs="仿宋"/>
          <w:color w:val="000000" w:themeColor="text1"/>
          <w:sz w:val="24"/>
          <w14:textFill>
            <w14:solidFill>
              <w14:schemeClr w14:val="tx1"/>
            </w14:solidFill>
          </w14:textFill>
        </w:rPr>
        <w:t>1.4万元。项目建成后形成年产1200万支螺丝刀刀杆的生产能力。</w:t>
      </w:r>
    </w:p>
    <w:p>
      <w:pPr>
        <w:spacing w:line="360" w:lineRule="auto"/>
        <w:ind w:firstLine="420"/>
        <w:rPr>
          <w:rFonts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本项目为新建项目。企业于</w:t>
      </w:r>
      <w:r>
        <w:rPr>
          <w:rFonts w:hint="eastAsia" w:ascii="仿宋" w:hAnsi="仿宋" w:eastAsia="仿宋" w:cs="仿宋"/>
          <w:color w:val="000000" w:themeColor="text1"/>
          <w:spacing w:val="-8"/>
          <w:sz w:val="24"/>
          <w14:textFill>
            <w14:solidFill>
              <w14:schemeClr w14:val="tx1"/>
            </w14:solidFill>
          </w14:textFill>
        </w:rPr>
        <w:t>2018年8月委托委托杭州清雨环保工程有限公司编制了《</w:t>
      </w:r>
      <w:r>
        <w:rPr>
          <w:rFonts w:hint="eastAsia" w:ascii="仿宋" w:hAnsi="仿宋" w:eastAsia="仿宋" w:cs="仿宋"/>
          <w:color w:val="000000" w:themeColor="text1"/>
          <w:sz w:val="24"/>
          <w14:textFill>
            <w14:solidFill>
              <w14:schemeClr w14:val="tx1"/>
            </w14:solidFill>
          </w14:textFill>
        </w:rPr>
        <w:t>建德市乾潭镇华施五金工具厂年产1200万支螺丝刀刀杆建设项目</w:t>
      </w:r>
      <w:r>
        <w:rPr>
          <w:rFonts w:hint="eastAsia" w:ascii="仿宋" w:hAnsi="仿宋" w:eastAsia="仿宋" w:cs="仿宋"/>
          <w:color w:val="000000" w:themeColor="text1"/>
          <w:spacing w:val="-8"/>
          <w:sz w:val="24"/>
          <w14:textFill>
            <w14:solidFill>
              <w14:schemeClr w14:val="tx1"/>
            </w14:solidFill>
          </w14:textFill>
        </w:rPr>
        <w:t>环境影响报告表》；</w:t>
      </w:r>
      <w:r>
        <w:rPr>
          <w:rFonts w:hint="eastAsia" w:ascii="仿宋" w:hAnsi="仿宋" w:eastAsia="仿宋" w:cs="仿宋"/>
          <w:color w:val="000000" w:themeColor="text1"/>
          <w:sz w:val="24"/>
          <w14:textFill>
            <w14:solidFill>
              <w14:schemeClr w14:val="tx1"/>
            </w14:solidFill>
          </w14:textFill>
        </w:rPr>
        <w:t>2018年8月16日建德市环保局以建环审批[2018]B070号文对本项目环境影响报告表进行了批复</w:t>
      </w:r>
      <w:r>
        <w:rPr>
          <w:rFonts w:hint="eastAsia" w:ascii="仿宋" w:hAnsi="仿宋" w:eastAsia="仿宋" w:cs="仿宋"/>
          <w:sz w:val="24"/>
        </w:rPr>
        <w:t>。</w:t>
      </w:r>
    </w:p>
    <w:p>
      <w:pPr>
        <w:spacing w:line="360" w:lineRule="auto"/>
        <w:ind w:firstLine="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建</w:t>
      </w:r>
      <w:r>
        <w:rPr>
          <w:rFonts w:hint="eastAsia" w:ascii="仿宋" w:hAnsi="仿宋" w:eastAsia="仿宋" w:cs="仿宋"/>
          <w:sz w:val="24"/>
        </w:rPr>
        <w:t>德市乾潭镇华施五金工具厂委托，根据国家和省环境保护管理部门对建设项目竣工验收监测的有关规定，</w:t>
      </w:r>
      <w:r>
        <w:rPr>
          <w:rFonts w:ascii="仿宋" w:hAnsi="仿宋" w:eastAsia="仿宋" w:cs="仿宋"/>
          <w:sz w:val="24"/>
        </w:rPr>
        <w:t>浙江绿荫环境检测科技有限公司</w:t>
      </w:r>
      <w:r>
        <w:rPr>
          <w:rFonts w:hint="eastAsia" w:ascii="仿宋" w:hAnsi="仿宋" w:eastAsia="仿宋" w:cs="仿宋"/>
          <w:sz w:val="24"/>
        </w:rPr>
        <w:t>于</w:t>
      </w:r>
      <w:r>
        <w:rPr>
          <w:rFonts w:ascii="仿宋" w:hAnsi="仿宋" w:eastAsia="仿宋" w:cs="仿宋"/>
          <w:sz w:val="24"/>
        </w:rPr>
        <w:t>201</w:t>
      </w:r>
      <w:r>
        <w:rPr>
          <w:rFonts w:hint="eastAsia" w:ascii="仿宋" w:hAnsi="仿宋" w:eastAsia="仿宋" w:cs="仿宋"/>
          <w:sz w:val="24"/>
        </w:rPr>
        <w:t>9</w:t>
      </w:r>
      <w:r>
        <w:rPr>
          <w:rFonts w:ascii="仿宋" w:hAnsi="仿宋" w:eastAsia="仿宋" w:cs="仿宋"/>
          <w:sz w:val="24"/>
        </w:rPr>
        <w:t xml:space="preserve"> 年</w:t>
      </w:r>
      <w:r>
        <w:rPr>
          <w:rFonts w:hint="eastAsia" w:ascii="仿宋" w:hAnsi="仿宋" w:eastAsia="仿宋" w:cs="仿宋"/>
          <w:sz w:val="24"/>
        </w:rPr>
        <w:t>1</w:t>
      </w:r>
      <w:r>
        <w:rPr>
          <w:rFonts w:ascii="仿宋" w:hAnsi="仿宋" w:eastAsia="仿宋" w:cs="仿宋"/>
          <w:sz w:val="24"/>
        </w:rPr>
        <w:t xml:space="preserve">月 </w:t>
      </w:r>
      <w:r>
        <w:rPr>
          <w:rFonts w:hint="eastAsia" w:ascii="仿宋" w:hAnsi="仿宋" w:eastAsia="仿宋" w:cs="仿宋"/>
          <w:sz w:val="24"/>
        </w:rPr>
        <w:t>23日-24</w:t>
      </w:r>
      <w:r>
        <w:rPr>
          <w:rFonts w:ascii="仿宋" w:hAnsi="仿宋" w:eastAsia="仿宋" w:cs="仿宋"/>
          <w:sz w:val="24"/>
        </w:rPr>
        <w:t>日</w:t>
      </w:r>
      <w:r>
        <w:rPr>
          <w:rFonts w:hint="eastAsia" w:ascii="仿宋" w:hAnsi="仿宋" w:eastAsia="仿宋" w:cs="仿宋"/>
          <w:sz w:val="24"/>
        </w:rPr>
        <w:t>对</w:t>
      </w:r>
      <w:r>
        <w:rPr>
          <w:rFonts w:hint="eastAsia" w:ascii="仿宋" w:hAnsi="仿宋" w:eastAsia="仿宋" w:cs="仿宋"/>
          <w:color w:val="000000" w:themeColor="text1"/>
          <w:sz w:val="24"/>
          <w14:textFill>
            <w14:solidFill>
              <w14:schemeClr w14:val="tx1"/>
            </w14:solidFill>
          </w14:textFill>
        </w:rPr>
        <w:t>本项目废气、废水、噪声进行监测和调查，在分析验收监测数据及调查资料的基础上，监测单位编写验收监测报告。</w:t>
      </w:r>
    </w:p>
    <w:p>
      <w:pPr>
        <w:spacing w:line="480" w:lineRule="exact"/>
        <w:ind w:firstLine="42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二、工程变动情况</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项目实际情况未配套食堂，不存在油烟废气，项目实际建与环评及批复基本一致，未发生重大变动。</w:t>
      </w:r>
    </w:p>
    <w:p>
      <w:pPr>
        <w:spacing w:line="480" w:lineRule="exact"/>
        <w:ind w:firstLine="42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三、环境保护设施建设情况</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（1）废水</w:t>
      </w:r>
    </w:p>
    <w:p>
      <w:pPr>
        <w:spacing w:line="360" w:lineRule="auto"/>
        <w:ind w:firstLine="480" w:firstLineChars="200"/>
        <w:rPr>
          <w:rFonts w:ascii="仿宋" w:hAnsi="仿宋" w:eastAsia="仿宋" w:cs="仿宋"/>
          <w:sz w:val="24"/>
        </w:rPr>
      </w:pPr>
      <w:r>
        <w:rPr>
          <w:rFonts w:hint="eastAsia" w:ascii="仿宋" w:hAnsi="仿宋" w:eastAsia="仿宋" w:cs="仿宋"/>
          <w:sz w:val="24"/>
        </w:rPr>
        <w:t>项目生产过程中无生产废水产生，废水主要为职工生活污水，经现有的化粪池预处理后，沿工业功能区污水管道纳入建德市乾潭镇污水处理厂集中处理。</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（2）废气</w:t>
      </w:r>
    </w:p>
    <w:p>
      <w:pPr>
        <w:pStyle w:val="4"/>
        <w:spacing w:line="360" w:lineRule="auto"/>
        <w:ind w:left="0" w:leftChars="0" w:firstLine="720" w:firstLineChars="3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本项目无废气产生。</w:t>
      </w:r>
    </w:p>
    <w:p>
      <w:pPr>
        <w:pStyle w:val="4"/>
        <w:numPr>
          <w:ilvl w:val="0"/>
          <w:numId w:val="1"/>
        </w:numPr>
        <w:spacing w:line="360" w:lineRule="auto"/>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噪声</w:t>
      </w:r>
    </w:p>
    <w:p>
      <w:pPr>
        <w:pStyle w:val="4"/>
        <w:spacing w:line="360" w:lineRule="auto"/>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企业噪声污染源主要是生产设备（自动车床</w:t>
      </w:r>
      <w:r>
        <w:rPr>
          <w:rFonts w:hint="eastAsia" w:ascii="仿宋" w:hAnsi="仿宋" w:eastAsia="仿宋" w:cs="仿宋"/>
          <w:color w:val="000000" w:themeColor="text1"/>
          <w:sz w:val="24"/>
          <w:shd w:val="clear" w:color="auto" w:fill="FFFFFF"/>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自动铣床</w:t>
      </w:r>
      <w:r>
        <w:rPr>
          <w:rFonts w:hint="eastAsia" w:ascii="仿宋" w:hAnsi="仿宋" w:eastAsia="仿宋" w:cs="仿宋"/>
          <w:color w:val="000000" w:themeColor="text1"/>
          <w:sz w:val="24"/>
          <w:shd w:val="clear" w:color="auto" w:fill="FFFFFF"/>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冲床、压扁机）运行时产生的噪声，建设单位已对产生的声源设备在车间内进行合理布局，并做好了防振、降噪等各种降低噪声的措施。</w:t>
      </w:r>
    </w:p>
    <w:p>
      <w:pPr>
        <w:spacing w:line="480" w:lineRule="exact"/>
        <w:ind w:firstLine="42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四、环境保护设施调试效果</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2019年1月23日、24日，</w:t>
      </w:r>
      <w:r>
        <w:rPr>
          <w:rFonts w:ascii="仿宋" w:hAnsi="仿宋" w:eastAsia="仿宋" w:cs="仿宋"/>
          <w:color w:val="000000" w:themeColor="text1"/>
          <w:sz w:val="24"/>
          <w14:textFill>
            <w14:solidFill>
              <w14:schemeClr w14:val="tx1"/>
            </w14:solidFill>
          </w14:textFill>
        </w:rPr>
        <w:t>浙江绿荫环境检测科技有限公司</w:t>
      </w:r>
      <w:r>
        <w:rPr>
          <w:rFonts w:hint="eastAsia" w:ascii="仿宋" w:hAnsi="仿宋" w:eastAsia="仿宋" w:cs="仿宋"/>
          <w:color w:val="000000" w:themeColor="text1"/>
          <w:sz w:val="24"/>
          <w14:textFill>
            <w14:solidFill>
              <w14:schemeClr w14:val="tx1"/>
            </w14:solidFill>
          </w14:textFill>
        </w:rPr>
        <w:t>对项目进行了现场采样监测，根据监测结果及环境管理检查情况出具了项目环境保护设施竣工验收监测报告,监测结果显示：</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1、废水</w:t>
      </w:r>
    </w:p>
    <w:p>
      <w:pPr>
        <w:pStyle w:val="4"/>
        <w:spacing w:line="360" w:lineRule="auto"/>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在监测日工况条件下，该厂生活污水纳管口排水符合《污水综合排放标准》GB8978-1996三级标准。</w:t>
      </w:r>
    </w:p>
    <w:p>
      <w:pPr>
        <w:spacing w:line="360" w:lineRule="auto"/>
        <w:ind w:firstLine="480" w:firstLineChars="200"/>
        <w:rPr>
          <w:rFonts w:ascii="仿宋" w:hAnsi="仿宋" w:eastAsia="仿宋" w:cs="仿宋"/>
          <w:color w:val="000000" w:themeColor="text1"/>
          <w:kern w:val="13"/>
          <w:sz w:val="24"/>
          <w14:textFill>
            <w14:solidFill>
              <w14:schemeClr w14:val="tx1"/>
            </w14:solidFill>
          </w14:textFill>
        </w:rPr>
      </w:pPr>
      <w:r>
        <w:rPr>
          <w:rFonts w:hint="eastAsia" w:ascii="仿宋" w:hAnsi="仿宋" w:eastAsia="仿宋" w:cs="仿宋"/>
          <w:color w:val="000000" w:themeColor="text1"/>
          <w:kern w:val="13"/>
          <w:sz w:val="24"/>
          <w14:textFill>
            <w14:solidFill>
              <w14:schemeClr w14:val="tx1"/>
            </w14:solidFill>
          </w14:textFill>
        </w:rPr>
        <w:t>2、废气</w:t>
      </w:r>
    </w:p>
    <w:p>
      <w:pPr>
        <w:pStyle w:val="4"/>
        <w:spacing w:line="360" w:lineRule="auto"/>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本项目无废气产生。</w:t>
      </w:r>
    </w:p>
    <w:p>
      <w:pPr>
        <w:pStyle w:val="4"/>
        <w:spacing w:line="360" w:lineRule="auto"/>
        <w:ind w:lef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3、噪声</w:t>
      </w:r>
    </w:p>
    <w:p>
      <w:pPr>
        <w:pStyle w:val="4"/>
        <w:spacing w:line="360" w:lineRule="auto"/>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在监测日工况条件下，该单位厂界昼间噪声排放符合《工业企业厂界环境噪声排放标准》（GB12348-2008）中的2类声环境功能区限值要求。</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4、污染物排放总量</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对照</w:t>
      </w:r>
      <w:r>
        <w:rPr>
          <w:rFonts w:hint="eastAsia" w:ascii="仿宋" w:hAnsi="仿宋" w:eastAsia="仿宋" w:cs="仿宋"/>
          <w:color w:val="000000" w:themeColor="text1"/>
          <w:spacing w:val="-8"/>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建德市乾潭镇华施五金工具厂年产1200万支螺丝刀刀杆建设项目</w:t>
      </w:r>
      <w:r>
        <w:rPr>
          <w:rFonts w:hint="eastAsia" w:ascii="仿宋" w:hAnsi="仿宋" w:eastAsia="仿宋" w:cs="仿宋"/>
          <w:color w:val="000000" w:themeColor="text1"/>
          <w:spacing w:val="-8"/>
          <w:sz w:val="24"/>
          <w14:textFill>
            <w14:solidFill>
              <w14:schemeClr w14:val="tx1"/>
            </w14:solidFill>
          </w14:textFill>
        </w:rPr>
        <w:t>环境影响报告表》</w:t>
      </w:r>
      <w:r>
        <w:rPr>
          <w:rFonts w:hint="eastAsia" w:ascii="仿宋" w:hAnsi="仿宋" w:eastAsia="仿宋" w:cs="仿宋"/>
          <w:color w:val="000000" w:themeColor="text1"/>
          <w:sz w:val="24"/>
          <w14:textFill>
            <w14:solidFill>
              <w14:schemeClr w14:val="tx1"/>
            </w14:solidFill>
          </w14:textFill>
        </w:rPr>
        <w:t>，项目无总量控制要求。</w:t>
      </w:r>
    </w:p>
    <w:p>
      <w:pPr>
        <w:spacing w:line="480" w:lineRule="exact"/>
        <w:ind w:firstLine="42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五、工程建设对环境的影响</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根据验收监测报告结论，总体上项目正常运行对周边环境影响较小，与该项目环境影响报告表中影响评价结论基本一致。</w:t>
      </w:r>
    </w:p>
    <w:p>
      <w:pPr>
        <w:spacing w:line="480" w:lineRule="exact"/>
        <w:ind w:firstLine="42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六、验收结论</w:t>
      </w:r>
    </w:p>
    <w:p>
      <w:pPr>
        <w:spacing w:line="360" w:lineRule="auto"/>
        <w:ind w:firstLine="480" w:firstLineChars="200"/>
        <w:rPr>
          <w:rFonts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经检查，建德市乾潭镇华施五金工具厂年产1200万支螺丝刀刀杆建设项目竣工环保手续完备，执行了环境影响评价和“三同时”的要求，主要环保治理设施已基本按照环评及批复的要求落实，废水、废气、噪声能达标排放，验收资料基本齐全。建德市乾潭镇华施五金工具厂年产1200万支螺丝刀刀杆建设项目基本具备验收条件，验收工作组原则同意通过竣工环境保护验收（废水、废气、噪声）。</w:t>
      </w:r>
    </w:p>
    <w:p>
      <w:pPr>
        <w:spacing w:line="480" w:lineRule="exact"/>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七、后续要求</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1、按照《建设项目竣工环境保护验收技术指南 污染影响类》的要求完善监测报告编制。</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2、根据《建设项目竣工环境保护验收暂行办法》，规范落实验收报告的编制，装订成册存档；按要求落实后阶段涉及的验收公示等相关工作。</w:t>
      </w:r>
    </w:p>
    <w:p>
      <w:pPr>
        <w:spacing w:line="480" w:lineRule="exact"/>
        <w:ind w:right="964"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八、验收人员信息</w:t>
      </w:r>
    </w:p>
    <w:p>
      <w:pPr>
        <w:adjustRightInd w:val="0"/>
        <w:snapToGrid w:val="0"/>
        <w:spacing w:line="360" w:lineRule="auto"/>
        <w:ind w:firstLine="480" w:firstLineChars="200"/>
        <w:rPr>
          <w:rFonts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 xml:space="preserve">验收人员信息见附件“建德市乾潭镇华施五金工具厂年产1200万支螺丝刀刀杆建设项目（废水、废气、噪声部分）环保设施竣工环境保护验收工作组签到表”。      </w:t>
      </w:r>
      <w:r>
        <w:rPr>
          <w:rFonts w:hint="eastAsia" w:ascii="仿宋" w:hAnsi="仿宋" w:eastAsia="仿宋" w:cs="仿宋"/>
          <w:color w:val="FF0000"/>
          <w:sz w:val="24"/>
        </w:rPr>
        <w:t xml:space="preserve">            </w:t>
      </w:r>
    </w:p>
    <w:p>
      <w:pPr>
        <w:spacing w:line="480" w:lineRule="exact"/>
        <w:ind w:firstLine="480" w:firstLineChars="200"/>
        <w:jc w:val="right"/>
        <w:rPr>
          <w:rFonts w:ascii="仿宋" w:hAnsi="仿宋" w:eastAsia="仿宋" w:cs="仿宋"/>
          <w:color w:val="FF0000"/>
          <w:sz w:val="24"/>
        </w:rPr>
      </w:pPr>
    </w:p>
    <w:p>
      <w:pPr>
        <w:spacing w:line="480" w:lineRule="exact"/>
        <w:ind w:firstLine="480" w:firstLineChars="200"/>
        <w:jc w:val="righ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建德市乾潭镇华施五金工具厂</w:t>
      </w:r>
    </w:p>
    <w:p>
      <w:pPr>
        <w:spacing w:line="480" w:lineRule="exact"/>
        <w:ind w:firstLine="480" w:firstLineChars="200"/>
        <w:jc w:val="right"/>
        <w:rPr>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2019年2月22日</w:t>
      </w:r>
    </w:p>
    <w:p>
      <w:pPr>
        <w:rPr>
          <w:rFonts w:hint="eastAsia" w:eastAsiaTheme="minorEastAsia"/>
          <w:color w:val="FF0000"/>
          <w:lang w:eastAsia="zh-CN"/>
        </w:rPr>
      </w:pPr>
      <w:r>
        <w:rPr>
          <w:rFonts w:hint="eastAsia" w:eastAsiaTheme="minorEastAsia"/>
          <w:color w:val="FF0000"/>
          <w:lang w:eastAsia="zh-CN"/>
        </w:rPr>
        <w:drawing>
          <wp:inline distT="0" distB="0" distL="114300" distR="114300">
            <wp:extent cx="5266690" cy="7038975"/>
            <wp:effectExtent l="0" t="0" r="10160" b="9525"/>
            <wp:docPr id="1" name="图片 1" descr="微信图片_20190311140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311140850"/>
                    <pic:cNvPicPr>
                      <a:picLocks noChangeAspect="1"/>
                    </pic:cNvPicPr>
                  </pic:nvPicPr>
                  <pic:blipFill>
                    <a:blip r:embed="rId4"/>
                    <a:stretch>
                      <a:fillRect/>
                    </a:stretch>
                  </pic:blipFill>
                  <pic:spPr>
                    <a:xfrm>
                      <a:off x="0" y="0"/>
                      <a:ext cx="5266690" cy="70389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768F11"/>
    <w:multiLevelType w:val="singleLevel"/>
    <w:tmpl w:val="8F768F1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95C43"/>
    <w:rsid w:val="23621746"/>
    <w:rsid w:val="23FF0258"/>
    <w:rsid w:val="3C695C43"/>
    <w:rsid w:val="7C461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qFormat/>
    <w:uiPriority w:val="0"/>
    <w:pPr>
      <w:spacing w:after="120" w:afterLines="0" w:afterAutospacing="0"/>
      <w:ind w:left="420" w:leftChars="200"/>
    </w:pPr>
  </w:style>
  <w:style w:type="paragraph" w:styleId="4">
    <w:name w:val="Body Text First Indent 2"/>
    <w:basedOn w:val="3"/>
    <w:qFormat/>
    <w:uiPriority w:val="0"/>
    <w:pPr>
      <w:ind w:left="480" w:firstLine="0" w:firstLineChars="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2019-03-11T02:01:00Z</dcterms:created>
  <dc:creator>Administrator</dc:creator>
  <cp:lastModifiedBy>Administrator</cp:lastModifiedBy>
  <dcterms:modified xsi:type="dcterms:W3CDTF">2019-03-11T06:12:01Z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